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4D0D81C0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warried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proofErr w:type="gramStart"/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  <w:proofErr w:type="gramEnd"/>
          </w:p>
          <w:p w14:paraId="4A739C8C" w14:textId="77777777" w:rsidR="00951916" w:rsidRPr="00123635" w:rsidRDefault="00951916" w:rsidP="001E2D0C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ón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gcruinniú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deireanach</w:t>
            </w:r>
            <w:proofErr w:type="spellEnd"/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C472" w14:textId="2C8E70E0" w:rsidR="000D4A4E" w:rsidRPr="00AC408E" w:rsidRDefault="00373DE4" w:rsidP="000D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C40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Welcome to the first Student Council Meeting of 2024!</w:t>
            </w:r>
          </w:p>
          <w:p w14:paraId="22015B3F" w14:textId="77777777" w:rsidR="00514DDD" w:rsidRPr="00AC408E" w:rsidRDefault="00514DDD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DCCD60" w14:textId="77777777" w:rsidR="007F2321" w:rsidRPr="00AC408E" w:rsidRDefault="007F2321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AC40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With a happy heart I can confirm we finally have universal access to lifts on Blanchardstown Campus;</w:t>
            </w:r>
            <w:r w:rsidRPr="00AC408E">
              <w:rPr>
                <w:rFonts w:ascii="Arial" w:eastAsia="Arial" w:hAnsi="Arial" w:cs="Arial"/>
                <w:sz w:val="22"/>
                <w:szCs w:val="22"/>
              </w:rPr>
              <w:t xml:space="preserve"> Open access has been secured in C, D, E and F Block!</w:t>
            </w:r>
          </w:p>
          <w:p w14:paraId="709C9FCC" w14:textId="77777777" w:rsidR="007F2321" w:rsidRPr="00AC408E" w:rsidRDefault="007F2321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1C24D5C" w14:textId="77777777" w:rsidR="007F2321" w:rsidRPr="00AC408E" w:rsidRDefault="007F2321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AC40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We are also getting new furniture: </w:t>
            </w:r>
            <w:r w:rsidRPr="00AC408E">
              <w:rPr>
                <w:rFonts w:ascii="Arial" w:eastAsia="Arial" w:hAnsi="Arial" w:cs="Arial"/>
                <w:sz w:val="22"/>
                <w:szCs w:val="22"/>
              </w:rPr>
              <w:t xml:space="preserve">Furniture will be installed in the Common Room, Sensory Space and F </w:t>
            </w:r>
            <w:proofErr w:type="gramStart"/>
            <w:r w:rsidRPr="00AC408E">
              <w:rPr>
                <w:rFonts w:ascii="Arial" w:eastAsia="Arial" w:hAnsi="Arial" w:cs="Arial"/>
                <w:sz w:val="22"/>
                <w:szCs w:val="22"/>
              </w:rPr>
              <w:t>block</w:t>
            </w:r>
            <w:proofErr w:type="gramEnd"/>
          </w:p>
          <w:p w14:paraId="0248E664" w14:textId="77777777" w:rsidR="007F2321" w:rsidRPr="00AC408E" w:rsidRDefault="007F2321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B5FDE7" w14:textId="34E5F9E4" w:rsidR="007F2321" w:rsidRPr="00AC408E" w:rsidRDefault="007F2321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AC40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Common Room</w:t>
            </w:r>
            <w:r w:rsidR="00AC408E" w:rsidRPr="00AC40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="00AC408E" w:rsidRPr="00AC408E">
              <w:rPr>
                <w:rFonts w:ascii="Arial" w:eastAsia="Arial" w:hAnsi="Arial" w:cs="Arial"/>
                <w:sz w:val="22"/>
                <w:szCs w:val="22"/>
              </w:rPr>
              <w:t xml:space="preserve"> The Common Room had to close due to anti-social behaviour but has now reopened. I have been linking with the </w:t>
            </w:r>
            <w:r w:rsidR="00AC408E" w:rsidRPr="00AC408E">
              <w:rPr>
                <w:rStyle w:val="normaltextrun"/>
                <w:rFonts w:ascii="Arial" w:hAnsi="Arial" w:cs="Arial"/>
                <w:sz w:val="22"/>
                <w:szCs w:val="22"/>
              </w:rPr>
              <w:t>Operations, Health and Safety Lead</w:t>
            </w:r>
            <w:r w:rsidR="00AC408E" w:rsidRPr="00AC408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AC408E" w:rsidRPr="00AC408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 xml:space="preserve">and Estates to manage anti-social </w:t>
            </w:r>
            <w:proofErr w:type="spellStart"/>
            <w:proofErr w:type="gramStart"/>
            <w:r w:rsidR="00AC408E" w:rsidRPr="00AC408E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behaviour</w:t>
            </w:r>
            <w:proofErr w:type="spellEnd"/>
            <w:proofErr w:type="gramEnd"/>
          </w:p>
          <w:p w14:paraId="03A287FA" w14:textId="77777777" w:rsidR="00AC408E" w:rsidRPr="00AC408E" w:rsidRDefault="00AC408E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B52CB5" w14:textId="77777777" w:rsidR="00AC408E" w:rsidRDefault="00AC408E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AC408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Bins on Campus:</w:t>
            </w:r>
            <w:r w:rsidRPr="00AC408E">
              <w:rPr>
                <w:rFonts w:ascii="Arial" w:eastAsia="Arial" w:hAnsi="Arial" w:cs="Arial"/>
                <w:sz w:val="22"/>
                <w:szCs w:val="22"/>
              </w:rPr>
              <w:t xml:space="preserve"> Continuing to work with Green Campus to increase bins around campus and cleaning up the smoking area in Blanchardstown Campus</w:t>
            </w:r>
          </w:p>
          <w:p w14:paraId="6E9F96C9" w14:textId="77777777" w:rsidR="00EE53BE" w:rsidRDefault="00EE53BE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694E0A" w14:textId="1814757B" w:rsidR="00EE53BE" w:rsidRPr="007F2321" w:rsidRDefault="00EE53BE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E53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Policy Work: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Working on motions/policies with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City </w:t>
            </w:r>
            <w:r>
              <w:rPr>
                <w:rFonts w:ascii="Arial" w:eastAsia="Arial" w:hAnsi="Arial" w:cs="Arial"/>
                <w:sz w:val="22"/>
                <w:szCs w:val="22"/>
              </w:rPr>
              <w:t>and Tallaght Campus Vice Presidents for Student Council. Also worked with the President on a motion brought forward to National Council</w:t>
            </w: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0A9D03C6" w14:textId="77777777" w:rsidR="006117BB" w:rsidRDefault="006117BB" w:rsidP="00951916">
      <w:pPr>
        <w:spacing w:before="0" w:line="276" w:lineRule="auto"/>
        <w:ind w:left="0"/>
      </w:pPr>
    </w:p>
    <w:p w14:paraId="42C2B250" w14:textId="77777777" w:rsidR="006117BB" w:rsidRDefault="006117BB" w:rsidP="00951916">
      <w:pPr>
        <w:spacing w:before="0" w:line="276" w:lineRule="auto"/>
        <w:ind w:left="0"/>
      </w:pPr>
    </w:p>
    <w:p w14:paraId="19C529A5" w14:textId="77777777" w:rsidR="006117BB" w:rsidRDefault="006117BB" w:rsidP="00951916">
      <w:pPr>
        <w:spacing w:before="0" w:line="276" w:lineRule="auto"/>
        <w:ind w:left="0"/>
      </w:pPr>
    </w:p>
    <w:p w14:paraId="683AA170" w14:textId="77777777" w:rsidR="006117BB" w:rsidRDefault="006117BB" w:rsidP="00951916">
      <w:pPr>
        <w:spacing w:before="0" w:line="276" w:lineRule="auto"/>
        <w:ind w:left="0"/>
      </w:pPr>
    </w:p>
    <w:p w14:paraId="1B31F48F" w14:textId="77777777" w:rsidR="006117BB" w:rsidRDefault="006117BB" w:rsidP="00951916">
      <w:pPr>
        <w:spacing w:before="0" w:line="276" w:lineRule="auto"/>
        <w:ind w:left="0"/>
      </w:pPr>
    </w:p>
    <w:p w14:paraId="513E1BD1" w14:textId="77777777" w:rsidR="006117BB" w:rsidRDefault="006117BB" w:rsidP="00951916">
      <w:pPr>
        <w:spacing w:before="0" w:line="276" w:lineRule="auto"/>
        <w:ind w:left="0"/>
      </w:pPr>
    </w:p>
    <w:p w14:paraId="53552B56" w14:textId="77777777" w:rsidR="006117BB" w:rsidRDefault="006117BB" w:rsidP="00951916">
      <w:pPr>
        <w:spacing w:before="0" w:line="276" w:lineRule="auto"/>
        <w:ind w:left="0"/>
      </w:pPr>
    </w:p>
    <w:p w14:paraId="2B994655" w14:textId="77777777" w:rsidR="006117BB" w:rsidRDefault="006117BB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Meetings Attended (and Number) </w:t>
            </w:r>
          </w:p>
          <w:p w14:paraId="511BED98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Choistí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Cruinnithe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Líon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Gníomhaíochtaí</w:t>
            </w:r>
            <w:proofErr w:type="spellEnd"/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B4E1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Green Campus 1x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3BD415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Smoking/Vaping on Campus 3x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441A40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Events and Campaigns Working Group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3x</w:t>
            </w:r>
            <w:proofErr w:type="gramEnd"/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AFBCF3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Executive Meeting 6x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F09CDA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Transgender Healthcare (Prime Time) Statement Meeting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BE4A96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Campus and Facilities Meeting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5x</w:t>
            </w:r>
            <w:proofErr w:type="gramEnd"/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402BD7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CRAWL Focus Group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DEBEA8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Academic Affairs 2x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450E12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Canteen Meeting with Trinity Students’ Union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39969D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Pre-meeting; Green Campus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53E937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Body Acceptance Meeting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0326B734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Bins on Campus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4EFFA8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Meeting with Sustainability PTO, City and Tallaght CVPs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14B2D1F6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Pre-Meeting AQAEC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2B2D9393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AQAEC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0E8333A4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Meeting with Operations, Health and Safety Lead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5A60C7C2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Litter Picking Meeting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4DDC4B9F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Centralised Timetables Working Group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174DED0E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Workplan Review Meeting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238BE0D8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Green Flag Application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483D7F22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Canteen Meeting with City and Tallaght CVPs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A430BD2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Welfare 3x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79297AA3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Officer Log Recap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4752A917" w14:textId="77777777" w:rsidR="00373DE4" w:rsidRDefault="00373DE4" w:rsidP="00373DE4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Diversity Meeting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42E50E96" w14:textId="77777777" w:rsidR="00951916" w:rsidRDefault="00951916" w:rsidP="00373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20CC5F5D" w14:textId="77777777" w:rsidR="00951916" w:rsidRDefault="00951916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5B733EFC" w14:textId="77777777" w:rsidR="00951916" w:rsidRPr="006956F7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3A30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National Council 2x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249A20A6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Presidents Working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group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47E358A5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TU Working Group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7CC91B2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Equality and Citizenship Working Group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DFE5F1C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USI Dublin Region Working Group 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293A258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USI Education Working Group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4C7D679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Erasmus Orientation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17BA4E4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Presentation to Transition Year Students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0F719CDE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Apprentice Induction 2x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49BA28E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Executive Training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1B7D404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Exam Support; Drinks and Snacks to Students 8x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44D5A4B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Research/Post-Grad Student Breakfast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568DDBF7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Mature Student Lunch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B3C8227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Cultural Exhibition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7B59C976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Culture Week Food Festival 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3E92B605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Electoral Orientation Launch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D5DA4ED" w14:textId="77777777" w:rsidR="00373DE4" w:rsidRDefault="00373DE4" w:rsidP="00373D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</w:rPr>
              <w:t>Culture Week Board Games Event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14:paraId="1A034EF8" w14:textId="46D3D4E0" w:rsidR="00F921EF" w:rsidRDefault="00F921EF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Fuarthas</w:t>
            </w:r>
            <w:proofErr w:type="spellEnd"/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phearsanta</w:t>
            </w:r>
            <w:proofErr w:type="spellEnd"/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717A" w14:textId="0C9CA669" w:rsidR="00951916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423388" w14:textId="77777777" w:rsidR="00373DE4" w:rsidRDefault="0085112C" w:rsidP="00373DE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73DE4">
              <w:rPr>
                <w:rStyle w:val="normaltextrun"/>
                <w:rFonts w:ascii="Arial" w:hAnsi="Arial" w:cs="Arial"/>
              </w:rPr>
              <w:t>USI Tote Bag, free meal</w:t>
            </w:r>
            <w:r w:rsidR="00373DE4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373DE4">
              <w:rPr>
                <w:rStyle w:val="eop"/>
                <w:rFonts w:ascii="Arial" w:hAnsi="Arial" w:cs="Arial"/>
                <w:lang w:val="en-US"/>
              </w:rPr>
              <w:t> </w:t>
            </w:r>
          </w:p>
          <w:p w14:paraId="1FBFCD69" w14:textId="77777777" w:rsidR="00373DE4" w:rsidRDefault="00373DE4" w:rsidP="00373DE4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Style w:val="normaltextrun"/>
                <w:rFonts w:ascii="Arial" w:hAnsi="Arial" w:cs="Arial"/>
              </w:rPr>
              <w:t>Student Breakfast; breakfast</w:t>
            </w:r>
            <w:r>
              <w:rPr>
                <w:rStyle w:val="eop"/>
                <w:rFonts w:ascii="Arial" w:hAnsi="Arial" w:cs="Arial"/>
                <w:lang w:val="en-US"/>
              </w:rPr>
              <w:t> </w:t>
            </w:r>
          </w:p>
          <w:p w14:paraId="358C546B" w14:textId="1C38094B" w:rsidR="0085112C" w:rsidRDefault="0085112C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D0880F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0A29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5CD124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6A3998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47A4D189" w:rsidR="0085112C" w:rsidRPr="008A2C07" w:rsidRDefault="00373DE4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Taxi €23.60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1E2D0C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Aon </w:t>
            </w:r>
            <w:proofErr w:type="spellStart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nithe</w:t>
            </w:r>
            <w:proofErr w:type="spellEnd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eile</w:t>
            </w:r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77777777" w:rsidR="00951916" w:rsidRDefault="00951916" w:rsidP="001E2D0C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3749B535" w14:textId="473031FE" w:rsidR="00951916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8C9C" w14:textId="77777777" w:rsidR="00226AD8" w:rsidRDefault="00226AD8" w:rsidP="00951916">
      <w:pPr>
        <w:spacing w:before="0"/>
      </w:pPr>
      <w:r>
        <w:separator/>
      </w:r>
    </w:p>
  </w:endnote>
  <w:endnote w:type="continuationSeparator" w:id="0">
    <w:p w14:paraId="17F99148" w14:textId="77777777" w:rsidR="00226AD8" w:rsidRDefault="00226AD8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FB94" w14:textId="77777777" w:rsidR="00BD443B" w:rsidRDefault="00BD4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1C11" w14:textId="77777777" w:rsidR="00BD443B" w:rsidRDefault="00BD4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1E4A" w14:textId="77777777" w:rsidR="00BD443B" w:rsidRDefault="00BD4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6F8E" w14:textId="77777777" w:rsidR="00226AD8" w:rsidRDefault="00226AD8" w:rsidP="00951916">
      <w:pPr>
        <w:spacing w:before="0"/>
      </w:pPr>
      <w:r>
        <w:separator/>
      </w:r>
    </w:p>
  </w:footnote>
  <w:footnote w:type="continuationSeparator" w:id="0">
    <w:p w14:paraId="7FCC5DE4" w14:textId="77777777" w:rsidR="00226AD8" w:rsidRDefault="00226AD8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14A1" w14:textId="77777777" w:rsidR="00BD443B" w:rsidRDefault="00BD4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Oifigeach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Comhairle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Léinn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Aontas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Leinn,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Ollscoil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Teicneolaíochta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Baile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Átha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Cliath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Oifigeach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2F2DA373" w:rsidR="00951916" w:rsidRPr="00123635" w:rsidRDefault="00373DE4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Jeremy Lawler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Riomhphoist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28E0C676" w:rsidR="00951916" w:rsidRPr="00123635" w:rsidRDefault="00373DE4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Blanchardstown@tudublinsu.ie</w:t>
          </w:r>
        </w:p>
      </w:tc>
    </w:tr>
    <w:tr w:rsidR="00373DE4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373DE4" w:rsidRPr="00123635" w:rsidRDefault="00373DE4" w:rsidP="00373DE4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373DE4" w:rsidRPr="00123635" w:rsidRDefault="00373DE4" w:rsidP="00373DE4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Oifigigh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32280460" w:rsidR="00373DE4" w:rsidRPr="00123635" w:rsidRDefault="00373DE4" w:rsidP="00373DE4">
          <w:pPr>
            <w:rPr>
              <w:color w:val="000000" w:themeColor="text1"/>
            </w:rPr>
          </w:pPr>
          <w:r>
            <w:rPr>
              <w:color w:val="000000" w:themeColor="text1"/>
            </w:rPr>
            <w:t>Blanchardstown Campus Vice President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373DE4" w:rsidRPr="00123635" w:rsidRDefault="00373DE4" w:rsidP="00373DE4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373DE4" w:rsidRPr="00123635" w:rsidRDefault="00373DE4" w:rsidP="00373DE4">
          <w:pPr>
            <w:rPr>
              <w:color w:val="000000" w:themeColor="text1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Oibre</w:t>
          </w:r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29D08E23" w:rsidR="00373DE4" w:rsidRPr="00123635" w:rsidRDefault="00BD443B" w:rsidP="00373DE4">
          <w:pPr>
            <w:rPr>
              <w:color w:val="000000" w:themeColor="text1"/>
            </w:rPr>
          </w:pPr>
          <w:r>
            <w:rPr>
              <w:color w:val="000000" w:themeColor="text1"/>
            </w:rPr>
            <w:t>13</w:t>
          </w:r>
          <w:r w:rsidR="00EE53BE" w:rsidRPr="00EE53BE">
            <w:rPr>
              <w:color w:val="000000" w:themeColor="text1"/>
              <w:vertAlign w:val="superscript"/>
            </w:rPr>
            <w:t>th</w:t>
          </w:r>
          <w:r w:rsidR="00EE53BE">
            <w:rPr>
              <w:color w:val="000000" w:themeColor="text1"/>
            </w:rPr>
            <w:t xml:space="preserve"> December- 30</w:t>
          </w:r>
          <w:r w:rsidR="00EE53BE" w:rsidRPr="00EE53BE">
            <w:rPr>
              <w:color w:val="000000" w:themeColor="text1"/>
              <w:vertAlign w:val="superscript"/>
            </w:rPr>
            <w:t>th</w:t>
          </w:r>
          <w:r w:rsidR="00EE53BE">
            <w:rPr>
              <w:color w:val="000000" w:themeColor="text1"/>
            </w:rPr>
            <w:t xml:space="preserve"> January</w:t>
          </w:r>
        </w:p>
      </w:tc>
    </w:tr>
  </w:tbl>
  <w:p w14:paraId="0424FE7F" w14:textId="77777777" w:rsidR="00951916" w:rsidRDefault="00951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9C9C" w14:textId="77777777" w:rsidR="00BD443B" w:rsidRDefault="00BD4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74244C98"/>
    <w:multiLevelType w:val="multilevel"/>
    <w:tmpl w:val="685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1251647">
    <w:abstractNumId w:val="0"/>
  </w:num>
  <w:num w:numId="2" w16cid:durableId="31118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D4A4E"/>
    <w:rsid w:val="00123635"/>
    <w:rsid w:val="00137E4E"/>
    <w:rsid w:val="0014133F"/>
    <w:rsid w:val="00226AD8"/>
    <w:rsid w:val="00261C3E"/>
    <w:rsid w:val="00322E8D"/>
    <w:rsid w:val="00373DE4"/>
    <w:rsid w:val="00387017"/>
    <w:rsid w:val="004420EB"/>
    <w:rsid w:val="004C4DB6"/>
    <w:rsid w:val="00514DDD"/>
    <w:rsid w:val="00565A47"/>
    <w:rsid w:val="0058686F"/>
    <w:rsid w:val="005F4832"/>
    <w:rsid w:val="006117BB"/>
    <w:rsid w:val="00685A2A"/>
    <w:rsid w:val="0070123D"/>
    <w:rsid w:val="00732B56"/>
    <w:rsid w:val="00733177"/>
    <w:rsid w:val="007F2321"/>
    <w:rsid w:val="0085112C"/>
    <w:rsid w:val="009172F2"/>
    <w:rsid w:val="00951916"/>
    <w:rsid w:val="009B68BC"/>
    <w:rsid w:val="00A73A78"/>
    <w:rsid w:val="00A847BA"/>
    <w:rsid w:val="00AC408E"/>
    <w:rsid w:val="00AE7B82"/>
    <w:rsid w:val="00BC2071"/>
    <w:rsid w:val="00BC3026"/>
    <w:rsid w:val="00BC4C34"/>
    <w:rsid w:val="00BD443B"/>
    <w:rsid w:val="00C843C0"/>
    <w:rsid w:val="00E524BF"/>
    <w:rsid w:val="00E53091"/>
    <w:rsid w:val="00E61C98"/>
    <w:rsid w:val="00ED2FD0"/>
    <w:rsid w:val="00EE53BE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  <w:style w:type="paragraph" w:customStyle="1" w:styleId="paragraph">
    <w:name w:val="paragraph"/>
    <w:basedOn w:val="Normal"/>
    <w:rsid w:val="00373D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eastAsia="en-IE"/>
    </w:rPr>
  </w:style>
  <w:style w:type="character" w:customStyle="1" w:styleId="normaltextrun">
    <w:name w:val="normaltextrun"/>
    <w:basedOn w:val="DefaultParagraphFont"/>
    <w:rsid w:val="00373DE4"/>
  </w:style>
  <w:style w:type="character" w:customStyle="1" w:styleId="eop">
    <w:name w:val="eop"/>
    <w:basedOn w:val="DefaultParagraphFont"/>
    <w:rsid w:val="0037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951406-C605-4DFF-8BF9-55364631F932}"/>
</file>

<file path=customXml/itemProps2.xml><?xml version="1.0" encoding="utf-8"?>
<ds:datastoreItem xmlns:ds="http://schemas.openxmlformats.org/officeDocument/2006/customXml" ds:itemID="{A29D0463-F518-46AD-9A94-E56A412F3F68}"/>
</file>

<file path=customXml/itemProps3.xml><?xml version="1.0" encoding="utf-8"?>
<ds:datastoreItem xmlns:ds="http://schemas.openxmlformats.org/officeDocument/2006/customXml" ds:itemID="{CAEB5D47-C39B-486C-936D-005D84B89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Jeremy Lawler</cp:lastModifiedBy>
  <cp:revision>2</cp:revision>
  <dcterms:created xsi:type="dcterms:W3CDTF">2024-01-31T10:27:00Z</dcterms:created>
  <dcterms:modified xsi:type="dcterms:W3CDTF">2024-01-31T10:27:00Z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