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Lobbying for earlier release of supplemental exam results</w:t>
      </w:r>
    </w:p>
    <w:p w:rsidR="00000000" w:rsidDel="00000000" w:rsidP="00000000" w:rsidRDefault="00000000" w:rsidRPr="00000000" w14:paraId="00000002">
      <w:pPr>
        <w:ind w:left="540" w:firstLine="0"/>
        <w:rPr>
          <w:b w:val="1"/>
        </w:rPr>
      </w:pPr>
      <w:r w:rsidDel="00000000" w:rsidR="00000000" w:rsidRPr="00000000">
        <w:rPr>
          <w:b w:val="1"/>
          <w:rtl w:val="0"/>
        </w:rPr>
        <w:t xml:space="preserve">Student Council Notes:</w:t>
      </w:r>
    </w:p>
    <w:p w:rsidR="00000000" w:rsidDel="00000000" w:rsidP="00000000" w:rsidRDefault="00000000" w:rsidRPr="00000000" w14:paraId="00000003">
      <w:pPr>
        <w:ind w:left="720" w:firstLine="720"/>
        <w:rPr/>
      </w:pPr>
      <w:r w:rsidDel="00000000" w:rsidR="00000000" w:rsidRPr="00000000">
        <w:rPr>
          <w:rtl w:val="0"/>
        </w:rPr>
        <w:t xml:space="preserve">Supplemental Exams are an important part of the Academic Calendar and allow students a second chance to progress through to the next year of their degree. However, this year the  release date was well into the new academic year leaving many students in classes they are unsure they have progressed into. This means many students were distressed, unmotivated and unsure of their position. It was seen to have taken a negative toll on their mental well-being. </w:t>
      </w:r>
    </w:p>
    <w:p w:rsidR="00000000" w:rsidDel="00000000" w:rsidP="00000000" w:rsidRDefault="00000000" w:rsidRPr="00000000" w14:paraId="00000004">
      <w:pPr>
        <w:ind w:left="720" w:firstLine="0"/>
        <w:rPr/>
      </w:pPr>
      <w:r w:rsidDel="00000000" w:rsidR="00000000" w:rsidRPr="00000000">
        <w:rPr>
          <w:rtl w:val="0"/>
        </w:rPr>
        <w:t xml:space="preserve">This was especially prevalent for Blanchardstown campus as supplemental results were released 2 weeks after the commencement of classes</w:t>
      </w:r>
    </w:p>
    <w:p w:rsidR="00000000" w:rsidDel="00000000" w:rsidP="00000000" w:rsidRDefault="00000000" w:rsidRPr="00000000" w14:paraId="00000005">
      <w:pPr>
        <w:ind w:left="1080" w:firstLine="0"/>
        <w:rPr/>
      </w:pPr>
      <w:r w:rsidDel="00000000" w:rsidR="00000000" w:rsidRPr="00000000">
        <w:rPr>
          <w:rtl w:val="0"/>
        </w:rPr>
      </w:r>
    </w:p>
    <w:p w:rsidR="00000000" w:rsidDel="00000000" w:rsidP="00000000" w:rsidRDefault="00000000" w:rsidRPr="00000000" w14:paraId="00000006">
      <w:pPr>
        <w:ind w:left="540" w:firstLine="0"/>
        <w:rPr>
          <w:b w:val="1"/>
        </w:rPr>
      </w:pPr>
      <w:r w:rsidDel="00000000" w:rsidR="00000000" w:rsidRPr="00000000">
        <w:rPr>
          <w:b w:val="1"/>
          <w:rtl w:val="0"/>
        </w:rPr>
        <w:t xml:space="preserve">Student council further notes:</w:t>
      </w:r>
    </w:p>
    <w:p w:rsidR="00000000" w:rsidDel="00000000" w:rsidP="00000000" w:rsidRDefault="00000000" w:rsidRPr="00000000" w14:paraId="00000007">
      <w:pPr>
        <w:ind w:left="720" w:firstLine="720"/>
        <w:rPr/>
      </w:pPr>
      <w:r w:rsidDel="00000000" w:rsidR="00000000" w:rsidRPr="00000000">
        <w:rPr>
          <w:rtl w:val="0"/>
        </w:rPr>
        <w:t xml:space="preserve">I attended the faculty meeting for engineering and built environment as a student representative. The reasoning for these delays were said to have been staffing issue and insurance issues. This motion calls for preventive measures for such issues to not happen for any following academic years. </w:t>
      </w:r>
    </w:p>
    <w:p w:rsidR="00000000" w:rsidDel="00000000" w:rsidP="00000000" w:rsidRDefault="00000000" w:rsidRPr="00000000" w14:paraId="00000008">
      <w:pPr>
        <w:ind w:left="1080" w:firstLine="0"/>
        <w:rPr/>
      </w:pPr>
      <w:r w:rsidDel="00000000" w:rsidR="00000000" w:rsidRPr="00000000">
        <w:rPr>
          <w:rtl w:val="0"/>
        </w:rPr>
      </w:r>
    </w:p>
    <w:p w:rsidR="00000000" w:rsidDel="00000000" w:rsidP="00000000" w:rsidRDefault="00000000" w:rsidRPr="00000000" w14:paraId="00000009">
      <w:pPr>
        <w:ind w:left="540" w:firstLine="0"/>
        <w:rPr>
          <w:b w:val="1"/>
        </w:rPr>
      </w:pPr>
      <w:r w:rsidDel="00000000" w:rsidR="00000000" w:rsidRPr="00000000">
        <w:rPr>
          <w:b w:val="1"/>
          <w:rtl w:val="0"/>
        </w:rPr>
        <w:t xml:space="preserve">Student Council Recognises:</w:t>
      </w:r>
    </w:p>
    <w:p w:rsidR="00000000" w:rsidDel="00000000" w:rsidP="00000000" w:rsidRDefault="00000000" w:rsidRPr="00000000" w14:paraId="0000000A">
      <w:pPr>
        <w:ind w:left="720" w:firstLine="720"/>
        <w:rPr/>
      </w:pPr>
      <w:r w:rsidDel="00000000" w:rsidR="00000000" w:rsidRPr="00000000">
        <w:rPr>
          <w:rtl w:val="0"/>
        </w:rPr>
        <w:t xml:space="preserve">The Supplemental results date directly correlates to the academic calendar structure and solving this issue will require restructuring of dates given. Student council also recognise the need for the Blanchardstown campus to adapt the same exam result system as city campus’, as this seems more affective than current. </w:t>
      </w:r>
    </w:p>
    <w:p w:rsidR="00000000" w:rsidDel="00000000" w:rsidP="00000000" w:rsidRDefault="00000000" w:rsidRPr="00000000" w14:paraId="0000000B">
      <w:pPr>
        <w:ind w:left="540" w:firstLine="0"/>
        <w:rPr>
          <w:b w:val="1"/>
        </w:rPr>
      </w:pPr>
      <w:r w:rsidDel="00000000" w:rsidR="00000000" w:rsidRPr="00000000">
        <w:rPr>
          <w:b w:val="1"/>
          <w:rtl w:val="0"/>
        </w:rPr>
        <w:t xml:space="preserve">Student Council Believes:</w:t>
      </w:r>
    </w:p>
    <w:p w:rsidR="00000000" w:rsidDel="00000000" w:rsidP="00000000" w:rsidRDefault="00000000" w:rsidRPr="00000000" w14:paraId="0000000C">
      <w:pPr>
        <w:ind w:left="720" w:firstLine="720"/>
        <w:rPr/>
      </w:pPr>
      <w:r w:rsidDel="00000000" w:rsidR="00000000" w:rsidRPr="00000000">
        <w:rPr>
          <w:rtl w:val="0"/>
        </w:rPr>
        <w:t xml:space="preserve">The academic calendar as it stands does not operate in a student friendly manner and the supplemental exams' release date for 2023 has proven this.</w:t>
      </w:r>
    </w:p>
    <w:p w:rsidR="00000000" w:rsidDel="00000000" w:rsidP="00000000" w:rsidRDefault="00000000" w:rsidRPr="00000000" w14:paraId="0000000D">
      <w:pPr>
        <w:ind w:left="1080" w:firstLine="0"/>
        <w:rPr/>
      </w:pPr>
      <w:r w:rsidDel="00000000" w:rsidR="00000000" w:rsidRPr="00000000">
        <w:rPr>
          <w:rtl w:val="0"/>
        </w:rPr>
      </w:r>
    </w:p>
    <w:p w:rsidR="00000000" w:rsidDel="00000000" w:rsidP="00000000" w:rsidRDefault="00000000" w:rsidRPr="00000000" w14:paraId="0000000E">
      <w:pPr>
        <w:ind w:left="540" w:firstLine="0"/>
        <w:rPr>
          <w:b w:val="1"/>
        </w:rPr>
      </w:pPr>
      <w:r w:rsidDel="00000000" w:rsidR="00000000" w:rsidRPr="00000000">
        <w:rPr>
          <w:b w:val="1"/>
          <w:rtl w:val="0"/>
        </w:rPr>
        <w:t xml:space="preserve">Student Council Mandates:</w:t>
      </w:r>
    </w:p>
    <w:p w:rsidR="00000000" w:rsidDel="00000000" w:rsidP="00000000" w:rsidRDefault="00000000" w:rsidRPr="00000000" w14:paraId="0000000F">
      <w:pPr>
        <w:ind w:left="720" w:firstLine="720"/>
        <w:rPr/>
      </w:pPr>
      <w:r w:rsidDel="00000000" w:rsidR="00000000" w:rsidRPr="00000000">
        <w:rPr>
          <w:rtl w:val="0"/>
        </w:rPr>
        <w:t xml:space="preserve">The VP for Academic Affairs lobby the university to review the academic calendar with emphasis on supplemental exam release dates and reinforce measures that prompt the university to enforce deadlines as per academic calendar. It is crucial to academic success that repeat results be released prior to the start of classes. Also, to ensure that repeat results be released BEFORE the commencement of classes by having the Blanchardstown campus to adopt the same supplemental results system as other campuses. All of this to be concluded before the end of school year 2023-2024. Progress shall be overseen by the student union’s president and provide updates every council meeting.</w:t>
      </w:r>
    </w:p>
    <w:p w:rsidR="00000000" w:rsidDel="00000000" w:rsidP="00000000" w:rsidRDefault="00000000" w:rsidRPr="00000000" w14:paraId="00000010">
      <w:pPr>
        <w:ind w:left="1080" w:firstLine="0"/>
        <w:rPr/>
      </w:pP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rtl w:val="0"/>
        </w:rPr>
      </w:r>
    </w:p>
    <w:p w:rsidR="00000000" w:rsidDel="00000000" w:rsidP="00000000" w:rsidRDefault="00000000" w:rsidRPr="00000000" w14:paraId="00000012">
      <w:pPr>
        <w:ind w:left="1080" w:firstLine="0"/>
        <w:rPr>
          <w:b w:val="1"/>
        </w:rPr>
      </w:pPr>
      <w:r w:rsidDel="00000000" w:rsidR="00000000" w:rsidRPr="00000000">
        <w:rPr>
          <w:rtl w:val="0"/>
        </w:rPr>
      </w:r>
    </w:p>
    <w:p w:rsidR="00000000" w:rsidDel="00000000" w:rsidP="00000000" w:rsidRDefault="00000000" w:rsidRPr="00000000" w14:paraId="00000013">
      <w:pPr>
        <w:ind w:left="0" w:firstLine="0"/>
        <w:rPr>
          <w:b w:val="1"/>
        </w:rPr>
      </w:pPr>
      <w:r w:rsidDel="00000000" w:rsidR="00000000" w:rsidRPr="00000000">
        <w:rPr>
          <w:b w:val="1"/>
          <w:rtl w:val="0"/>
        </w:rPr>
        <w:t xml:space="preserve">Proposed by:</w:t>
      </w:r>
    </w:p>
    <w:p w:rsidR="00000000" w:rsidDel="00000000" w:rsidP="00000000" w:rsidRDefault="00000000" w:rsidRPr="00000000" w14:paraId="00000014">
      <w:pPr>
        <w:ind w:left="0" w:firstLine="0"/>
        <w:rPr/>
      </w:pPr>
      <w:r w:rsidDel="00000000" w:rsidR="00000000" w:rsidRPr="00000000">
        <w:rPr>
          <w:rtl w:val="0"/>
        </w:rPr>
        <w:tab/>
        <w:t xml:space="preserve">John Benedict Ocampo Divinagracia (Ethnic Diversity PT Officer)</w:t>
      </w:r>
    </w:p>
    <w:p w:rsidR="00000000" w:rsidDel="00000000" w:rsidP="00000000" w:rsidRDefault="00000000" w:rsidRPr="00000000" w14:paraId="00000015">
      <w:pPr>
        <w:ind w:left="0" w:firstLine="0"/>
        <w:rPr>
          <w:b w:val="1"/>
        </w:rPr>
      </w:pPr>
      <w:r w:rsidDel="00000000" w:rsidR="00000000" w:rsidRPr="00000000">
        <w:rPr>
          <w:b w:val="1"/>
          <w:rtl w:val="0"/>
        </w:rPr>
        <w:t xml:space="preserve">Seconded by: </w:t>
      </w:r>
    </w:p>
    <w:p w:rsidR="00000000" w:rsidDel="00000000" w:rsidP="00000000" w:rsidRDefault="00000000" w:rsidRPr="00000000" w14:paraId="00000016">
      <w:pPr>
        <w:ind w:left="0" w:firstLine="0"/>
        <w:rPr/>
      </w:pPr>
      <w:r w:rsidDel="00000000" w:rsidR="00000000" w:rsidRPr="00000000">
        <w:rPr>
          <w:rtl w:val="0"/>
        </w:rPr>
        <w:tab/>
        <w:t xml:space="preserve">Gabriele Miceviciute and Zakhar Romaniv</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7" ma:contentTypeDescription="Create a new document." ma:contentTypeScope="" ma:versionID="645552dfd99359792f283a858b247c57">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0fa352f09046f72bef14ce1cce2a197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7764F6F-D9D1-4D9F-A1D0-6C3934E5F5CD}"/>
</file>

<file path=customXml/itemProps2.xml><?xml version="1.0" encoding="utf-8"?>
<ds:datastoreItem xmlns:ds="http://schemas.openxmlformats.org/officeDocument/2006/customXml" ds:itemID="{3C055CD1-DDFF-448F-A1ED-B69BAD804206}"/>
</file>

<file path=customXml/itemProps3.xml><?xml version="1.0" encoding="utf-8"?>
<ds:datastoreItem xmlns:ds="http://schemas.openxmlformats.org/officeDocument/2006/customXml" ds:itemID="{F1932468-22C3-4741-83C2-E5B44F86CDA8}"/>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